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B2" w:rsidRDefault="00594FB2" w:rsidP="00594FB2">
      <w:bookmarkStart w:id="0" w:name="_GoBack"/>
      <w:bookmarkEnd w:id="0"/>
      <w:r>
        <w:t>ARTÍCULO 59.-El Presidente Municipal ajustará su actuación a lo dispuesto</w:t>
      </w:r>
      <w:r>
        <w:t xml:space="preserve"> en la Constitución Política de </w:t>
      </w:r>
      <w:r>
        <w:t xml:space="preserve">los Estados Unidos Mexicanos, la Constitución Política del Estado, </w:t>
      </w:r>
      <w:r>
        <w:t xml:space="preserve">en esta Ley, en sus reglamentos </w:t>
      </w:r>
      <w:r>
        <w:t>internos y en los bandos de policía y gobierno correspondientes. En ca</w:t>
      </w:r>
      <w:r>
        <w:t xml:space="preserve">so de facultades no exclusivas, </w:t>
      </w:r>
      <w:r>
        <w:t>podrá delegarlas en términos de la normatividad municipal.</w:t>
      </w:r>
    </w:p>
    <w:p w:rsidR="00594FB2" w:rsidRDefault="00594FB2" w:rsidP="00594FB2">
      <w:r>
        <w:t>El Presidente Municipal, asumirá la representación jurídica del Ayuntamiento en los litigios en</w:t>
      </w:r>
      <w:r>
        <w:t xml:space="preserve"> que éste </w:t>
      </w:r>
      <w:r>
        <w:t>fuera parte, cuando el Síndico esté impedido legalmente para ello, o n</w:t>
      </w:r>
      <w:r>
        <w:t xml:space="preserve">o la asuma por cualquier causa, </w:t>
      </w:r>
      <w:r>
        <w:t>quien, de ser necesario, podrá nombrar apoderados.</w:t>
      </w:r>
    </w:p>
    <w:p w:rsidR="00594FB2" w:rsidRDefault="00594FB2" w:rsidP="00594FB2">
      <w:r>
        <w:t>ARTÍCULO 60.- Los presidentes municipales asumirán las siguientes:</w:t>
      </w:r>
    </w:p>
    <w:p w:rsidR="00594FB2" w:rsidRDefault="00594FB2" w:rsidP="00594FB2">
      <w:r>
        <w:t>I.- Facultades y Obligaciones:</w:t>
      </w:r>
    </w:p>
    <w:p w:rsidR="00594FB2" w:rsidRDefault="00594FB2" w:rsidP="00594FB2">
      <w:r>
        <w:t xml:space="preserve">a) Promulgar y ejecutar los bandos, reglamentos, acuerdos </w:t>
      </w:r>
      <w:r>
        <w:t xml:space="preserve">y demás normatividad municipal, </w:t>
      </w:r>
      <w:r>
        <w:t>aprobados por el Ayuntamiento;</w:t>
      </w:r>
    </w:p>
    <w:p w:rsidR="00594FB2" w:rsidRDefault="00594FB2" w:rsidP="00594FB2">
      <w:r>
        <w:t>b) Presidir y participar en las sesiones del Ayuntamiento, con vot</w:t>
      </w:r>
      <w:r>
        <w:t xml:space="preserve">o de calidad en caso de empate, </w:t>
      </w:r>
      <w:r>
        <w:t>conforme a su normatividad interna;</w:t>
      </w:r>
    </w:p>
    <w:p w:rsidR="00594FB2" w:rsidRDefault="00594FB2" w:rsidP="00594FB2">
      <w:r>
        <w:t>c) Cumplir y hacer cumplir las disposiciones contenidas en las</w:t>
      </w:r>
      <w:r>
        <w:t xml:space="preserve"> leyes y reglamentos federales, </w:t>
      </w:r>
      <w:r>
        <w:t>estatales y municipales; así como los acuerdos del Ayuntamiento;</w:t>
      </w:r>
    </w:p>
    <w:p w:rsidR="00594FB2" w:rsidRDefault="00594FB2" w:rsidP="00594FB2">
      <w:r>
        <w:t>d) Rendir anualmente al Ayuntamiento, el día 5 de septiembre de cada año, un informe detallad</w:t>
      </w:r>
      <w:r>
        <w:t xml:space="preserve">o </w:t>
      </w:r>
      <w:r>
        <w:t>sobre el estado que guarda la Administración Pública Municipal y</w:t>
      </w:r>
      <w:r>
        <w:t xml:space="preserve"> las labores realizadas. Cuando </w:t>
      </w:r>
      <w:r>
        <w:t>por causas de fuerza mayor no fuere posible en esta fecha, se ha</w:t>
      </w:r>
      <w:r>
        <w:t xml:space="preserve">rá en otra, previa autorización </w:t>
      </w:r>
      <w:r>
        <w:t>del Ayuntamiento que expedirá el acuerdo, señalando fecha y hora</w:t>
      </w:r>
      <w:r>
        <w:t xml:space="preserve"> para este acto, sin que exceda </w:t>
      </w:r>
      <w:r>
        <w:t>del 20 de septiembre;</w:t>
      </w:r>
    </w:p>
    <w:p w:rsidR="00594FB2" w:rsidRDefault="00594FB2" w:rsidP="00594FB2">
      <w:r>
        <w:t>e) Vigilar la recaudación en todas las ramas de la Hacienda Municipa</w:t>
      </w:r>
      <w:r>
        <w:t xml:space="preserve">l, conforme a las disposiciones </w:t>
      </w:r>
      <w:r>
        <w:t>que expida el Ayuntamiento;</w:t>
      </w:r>
    </w:p>
    <w:p w:rsidR="00594FB2" w:rsidRDefault="00594FB2" w:rsidP="00594FB2">
      <w:r>
        <w:t>f) Autorizar a la Tesorería Municipal, las órdenes de pago, conforme al Presupuesto aprobado por</w:t>
      </w:r>
    </w:p>
    <w:p w:rsidR="00594FB2" w:rsidRDefault="00594FB2" w:rsidP="00594FB2">
      <w:proofErr w:type="gramStart"/>
      <w:r>
        <w:t>el</w:t>
      </w:r>
      <w:proofErr w:type="gramEnd"/>
      <w:r>
        <w:t xml:space="preserve"> Ayuntamiento;</w:t>
      </w:r>
    </w:p>
    <w:p w:rsidR="00594FB2" w:rsidRDefault="00594FB2" w:rsidP="00594FB2">
      <w:r>
        <w:t>g) Constituir el Comité de Planeación del Desarrollo Mun</w:t>
      </w:r>
      <w:r>
        <w:t xml:space="preserve">icipal, con la participación de </w:t>
      </w:r>
      <w:r>
        <w:t>representantes de los sectores público, social y privado, y de profes</w:t>
      </w:r>
      <w:r>
        <w:t xml:space="preserve">ionistas y técnicos que residan </w:t>
      </w:r>
      <w:r>
        <w:t>dentro de su territorio; así como el Comité de Desarrollo Urbano Municipal, en los términos del</w:t>
      </w:r>
    </w:p>
    <w:p w:rsidR="00594FB2" w:rsidRDefault="00594FB2" w:rsidP="00594FB2">
      <w:r>
        <w:t>Reglamento respectivo;</w:t>
      </w:r>
    </w:p>
    <w:p w:rsidR="00594FB2" w:rsidRDefault="00594FB2" w:rsidP="00594FB2">
      <w:r>
        <w:t>Ley Orgánica Municipal para el Estado de Hidalgo.</w:t>
      </w:r>
    </w:p>
    <w:p w:rsidR="00594FB2" w:rsidRDefault="00594FB2" w:rsidP="00594FB2">
      <w:r>
        <w:t>Inst</w:t>
      </w:r>
      <w:r>
        <w:t>ituto de Estudios Legislativos.</w:t>
      </w:r>
    </w:p>
    <w:p w:rsidR="00594FB2" w:rsidRDefault="00594FB2" w:rsidP="00594FB2">
      <w:r>
        <w:t>h) Cumplir con el Plan Estatal de Desarrollo, el del Municipio y los pr</w:t>
      </w:r>
      <w:r>
        <w:t xml:space="preserve">ogramas sectoriales, regionales </w:t>
      </w:r>
      <w:r>
        <w:t>y especiales aprobados, respecto a lo que se refiere a su Munici</w:t>
      </w:r>
      <w:r>
        <w:t xml:space="preserve">pio. A más tardar, noventa días </w:t>
      </w:r>
      <w:r>
        <w:t>después de tomar posesión de su cargo, el Presidente Muni</w:t>
      </w:r>
      <w:r>
        <w:t xml:space="preserve">cipal deberá presentar un Plan </w:t>
      </w:r>
      <w:r>
        <w:t>Municipal de Desarrollo Urbano que contenga los Planes de Desa</w:t>
      </w:r>
      <w:r>
        <w:t xml:space="preserve">rrollo Rural para los Pueblos y </w:t>
      </w:r>
      <w:r>
        <w:t>Comunidades Indígenas en caso de contar con población indígena reconocida así como, el que</w:t>
      </w:r>
      <w:r>
        <w:t xml:space="preserve"> </w:t>
      </w:r>
      <w:r>
        <w:lastRenderedPageBreak/>
        <w:t>corresponda al desarrollo agropecuario municipal; Inciso reformado P.O. Alcance cuatro del 21 de octubre de 2022.</w:t>
      </w:r>
    </w:p>
    <w:p w:rsidR="00594FB2" w:rsidRDefault="00594FB2" w:rsidP="00594FB2">
      <w:r>
        <w:t xml:space="preserve">Asimismo, contará hasta con ciento ochenta días naturales </w:t>
      </w:r>
      <w:r>
        <w:t xml:space="preserve">para presupuestar, gestionar lo </w:t>
      </w:r>
      <w:r>
        <w:t>conducente, ordenar la elaboración y aprobar en sesión de cabildo, el Atlas Municipal de Rie</w:t>
      </w:r>
      <w:r>
        <w:t xml:space="preserve">sgos </w:t>
      </w:r>
      <w:r>
        <w:t>correspondiente o en su caso, actualizarlo durante su gestión.</w:t>
      </w:r>
    </w:p>
    <w:p w:rsidR="00594FB2" w:rsidRDefault="00594FB2" w:rsidP="00594FB2">
      <w:r>
        <w:t>Párrafo reformado, P.O. Alcance del 29 de marzo de 2023.</w:t>
      </w:r>
    </w:p>
    <w:p w:rsidR="00594FB2" w:rsidRDefault="00594FB2" w:rsidP="00594FB2">
      <w:r>
        <w:t>i) Coadyuvar con las Autoridades Federales en la aplicación y cu</w:t>
      </w:r>
      <w:r>
        <w:t xml:space="preserve">mplimiento de las disposiciones </w:t>
      </w:r>
      <w:r>
        <w:t>previstas en los artículos 27 y 30 de la Constitución Política de l</w:t>
      </w:r>
      <w:r>
        <w:t xml:space="preserve">os Estados Unidos Mexicanos, de </w:t>
      </w:r>
      <w:r>
        <w:t>acuerdo a su normatividad interna;</w:t>
      </w:r>
    </w:p>
    <w:p w:rsidR="00594FB2" w:rsidRDefault="00594FB2" w:rsidP="00594FB2">
      <w:r>
        <w:t>j) Vigilar que los funcionarios y comisiones encargadas de los di</w:t>
      </w:r>
      <w:r>
        <w:t xml:space="preserve">ferentes servicios municipales, </w:t>
      </w:r>
      <w:r>
        <w:t>cumplan puntualmente con su cometido, de acuerdo con los reg</w:t>
      </w:r>
      <w:r>
        <w:t xml:space="preserve">lamentos municipales </w:t>
      </w:r>
      <w:r>
        <w:t>correspondientes;</w:t>
      </w:r>
    </w:p>
    <w:p w:rsidR="00594FB2" w:rsidRDefault="00594FB2" w:rsidP="00594FB2">
      <w:r>
        <w:t>k) Mandar fijar las placas distintivas en las calles, jardines,</w:t>
      </w:r>
      <w:r>
        <w:t xml:space="preserve"> plazas y paseos públicos, cuya </w:t>
      </w:r>
      <w:r>
        <w:t>nomenclatura haya sido aprobada por el Ayuntamiento;</w:t>
      </w:r>
    </w:p>
    <w:p w:rsidR="00594FB2" w:rsidRDefault="00594FB2" w:rsidP="00594FB2">
      <w:proofErr w:type="gramStart"/>
      <w:r>
        <w:t>k</w:t>
      </w:r>
      <w:proofErr w:type="gramEnd"/>
      <w:r>
        <w:t xml:space="preserve"> BIS). Implementar el Programa Municipal de Cultura y Derechos Cultu</w:t>
      </w:r>
      <w:r>
        <w:t xml:space="preserve">rales que sea aprobado por el, </w:t>
      </w:r>
      <w:r>
        <w:t>Ayuntamiento;</w:t>
      </w:r>
    </w:p>
    <w:p w:rsidR="00594FB2" w:rsidRDefault="00594FB2" w:rsidP="00594FB2">
      <w:r>
        <w:t>l) Tener, bajo su mando, los cuerpos de seguridad para la conservación del orden público, con</w:t>
      </w:r>
    </w:p>
    <w:p w:rsidR="00594FB2" w:rsidRDefault="00594FB2" w:rsidP="00594FB2">
      <w:r>
        <w:t>Excepción</w:t>
      </w:r>
      <w:r>
        <w:t xml:space="preserve"> de las facultades que se reservan al Presidente de la República y al Gobernador del</w:t>
      </w:r>
    </w:p>
    <w:p w:rsidR="00594FB2" w:rsidRDefault="00594FB2" w:rsidP="00594FB2">
      <w:r>
        <w:t xml:space="preserve">Estado, conforme a lo establecido por la fracción VII del Artículo </w:t>
      </w:r>
      <w:r>
        <w:t xml:space="preserve">115 de la Constitución Política </w:t>
      </w:r>
      <w:r>
        <w:t>de los Estados Unidos Mexicanos;</w:t>
      </w:r>
    </w:p>
    <w:p w:rsidR="00594FB2" w:rsidRDefault="00594FB2" w:rsidP="00594FB2">
      <w:r>
        <w:t>m) Solicitar la autorización del Ayuntamiento para ausentarse del Munici</w:t>
      </w:r>
      <w:r>
        <w:t xml:space="preserve">pio, hasta por treinta días, si </w:t>
      </w:r>
      <w:r>
        <w:t>el plazo excediere de este término, conocerá y resolverá el Congreso del Estado;</w:t>
      </w:r>
    </w:p>
    <w:p w:rsidR="00594FB2" w:rsidRDefault="00594FB2" w:rsidP="00594FB2">
      <w:r>
        <w:t>n) Promover lo necesario para que los oficiales y funcionarios por del</w:t>
      </w:r>
      <w:r>
        <w:t xml:space="preserve">egación del Registro del Estado </w:t>
      </w:r>
      <w:r>
        <w:t>Familiar, desempeñen en el Municipio los servicios qu</w:t>
      </w:r>
      <w:r>
        <w:t xml:space="preserve">e les competen, en los términos </w:t>
      </w:r>
      <w:r>
        <w:t>establecidos en la Constitución Política del Estado y demás le</w:t>
      </w:r>
      <w:r>
        <w:t xml:space="preserve">yes de la materia, y vigilar su </w:t>
      </w:r>
      <w:r>
        <w:t>cumplimiento;</w:t>
      </w:r>
    </w:p>
    <w:p w:rsidR="00594FB2" w:rsidRDefault="00594FB2" w:rsidP="00594FB2">
      <w:r>
        <w:t>o) Obligar crediticiamente al Municipio en forma mancomunada con el Secretario General y el</w:t>
      </w:r>
    </w:p>
    <w:p w:rsidR="00594FB2" w:rsidRDefault="00594FB2" w:rsidP="00594FB2">
      <w:r>
        <w:t xml:space="preserve">Tesorero Municipal. Cuando el pago de estas obligaciones </w:t>
      </w:r>
      <w:r>
        <w:t xml:space="preserve">vaya más allá del período de su </w:t>
      </w:r>
      <w:r>
        <w:t>ejercicio, el Acuerdo deberá ser aprobado por las dos terceras partes de los integrantes del</w:t>
      </w:r>
    </w:p>
    <w:p w:rsidR="00594FB2" w:rsidRDefault="00594FB2" w:rsidP="00594FB2">
      <w:r>
        <w:t>Ayuntamiento;</w:t>
      </w:r>
    </w:p>
    <w:p w:rsidR="00594FB2" w:rsidRDefault="00594FB2" w:rsidP="00594FB2">
      <w:r>
        <w:t>p) Solicitar la expropiación de bienes por causa de utilidad pública, como lo previene la Constitución</w:t>
      </w:r>
    </w:p>
    <w:p w:rsidR="00594FB2" w:rsidRDefault="00594FB2" w:rsidP="00594FB2">
      <w:r>
        <w:t>Política del Estado;</w:t>
      </w:r>
    </w:p>
    <w:p w:rsidR="00594FB2" w:rsidRDefault="00594FB2" w:rsidP="00594FB2">
      <w:r>
        <w:lastRenderedPageBreak/>
        <w:t>q) Formular anualmente, con apoyo de la Tesorería Municipal, la ini</w:t>
      </w:r>
      <w:r>
        <w:t xml:space="preserve">ciativa de la Ley de Ingresos y </w:t>
      </w:r>
      <w:r>
        <w:t>remitirla al Congreso del Estado para su aprobación, a más tardar el primer día hábil del mes de</w:t>
      </w:r>
      <w:r>
        <w:t xml:space="preserve"> </w:t>
      </w:r>
      <w:r>
        <w:t>octubre; Inciso reformado P.O. Alcance dos del 06 de junio de 2022.</w:t>
      </w:r>
    </w:p>
    <w:p w:rsidR="00594FB2" w:rsidRDefault="00594FB2" w:rsidP="00594FB2">
      <w:r>
        <w:t>Una vez aprobada y publicada la Iniciativa de Ley de I</w:t>
      </w:r>
      <w:r>
        <w:t xml:space="preserve">ngresos Municipal, si existiera </w:t>
      </w:r>
      <w:r>
        <w:t>inconformidad en alguna de sus partes por alguna de las ca</w:t>
      </w:r>
      <w:r>
        <w:t xml:space="preserve">usales establecidas en el Código </w:t>
      </w:r>
      <w:r>
        <w:t>Fiscal Municipal del Estado de Hidalgo, el Presidente Municipal podrá presentar Escrito de</w:t>
      </w:r>
      <w:r>
        <w:t xml:space="preserve"> </w:t>
      </w:r>
      <w:r>
        <w:t>Inconformidad ante el Congreso Estatal para los efectos legales conducentes.</w:t>
      </w:r>
    </w:p>
    <w:p w:rsidR="00594FB2" w:rsidRDefault="00594FB2" w:rsidP="00594FB2">
      <w:r>
        <w:t>Párrafo adicionado, P.O. Alca</w:t>
      </w:r>
      <w:r>
        <w:t>nce dos del 30 de mayo de 2023.</w:t>
      </w:r>
    </w:p>
    <w:p w:rsidR="00594FB2" w:rsidRDefault="00594FB2" w:rsidP="00594FB2">
      <w:r>
        <w:t>r) Formular anualmente el Presupuesto de Egresos;</w:t>
      </w:r>
    </w:p>
    <w:p w:rsidR="00594FB2" w:rsidRDefault="00594FB2" w:rsidP="00594FB2">
      <w:r>
        <w:t>s) Publicar mensualmente, el balance de los ingresos y egresos del Ayuntamiento;</w:t>
      </w:r>
    </w:p>
    <w:p w:rsidR="00594FB2" w:rsidRDefault="00594FB2" w:rsidP="00594FB2">
      <w:r>
        <w:t>t) Proporcionar los servicios de seguridad, protección civil y de bom</w:t>
      </w:r>
      <w:r>
        <w:t xml:space="preserve">beros a la población en general </w:t>
      </w:r>
      <w:r>
        <w:t>y mantener el orden en espectáculos, festividades, paseos y lugares públicos;</w:t>
      </w:r>
    </w:p>
    <w:p w:rsidR="00594FB2" w:rsidRDefault="00594FB2" w:rsidP="00594FB2">
      <w:r>
        <w:t>u) Ejercitar, en casos urgentes, las acciones judiciales que competan al Municipio;</w:t>
      </w:r>
    </w:p>
    <w:p w:rsidR="00594FB2" w:rsidRDefault="00594FB2" w:rsidP="00594FB2">
      <w:r>
        <w:t>v) Ejecutar las sanciones que se impongan al servidor público de bas</w:t>
      </w:r>
      <w:r>
        <w:t xml:space="preserve">e por faltas administrativas no </w:t>
      </w:r>
      <w:r>
        <w:t>graves en términos de la legislación aplicable, así como aquel</w:t>
      </w:r>
      <w:r>
        <w:t xml:space="preserve">las que imponga el Tribunal por </w:t>
      </w:r>
      <w:r>
        <w:t>faltas administrativas graves;</w:t>
      </w:r>
    </w:p>
    <w:p w:rsidR="00594FB2" w:rsidRDefault="00594FB2" w:rsidP="00594FB2">
      <w:r>
        <w:t>Ley Orgánica Municipal para el Estado de Hidalgo.</w:t>
      </w:r>
    </w:p>
    <w:p w:rsidR="00594FB2" w:rsidRDefault="00594FB2" w:rsidP="00594FB2">
      <w:r>
        <w:t>Inst</w:t>
      </w:r>
      <w:r>
        <w:t>ituto de Estudios Legislativos.</w:t>
      </w:r>
    </w:p>
    <w:p w:rsidR="00594FB2" w:rsidRDefault="00594FB2" w:rsidP="00594FB2">
      <w:r>
        <w:t>w) Ejercer las funciones del Registro del Estado Familiar o delegarl</w:t>
      </w:r>
      <w:r>
        <w:t xml:space="preserve">as en el funcionario idóneo que </w:t>
      </w:r>
      <w:r>
        <w:t>designe;</w:t>
      </w:r>
      <w:r>
        <w:t xml:space="preserve"> </w:t>
      </w:r>
    </w:p>
    <w:p w:rsidR="00594FB2" w:rsidRDefault="00594FB2" w:rsidP="00594FB2">
      <w:r>
        <w:t>x) Ejercer las funciones de Presidente de la Junta Municipal d</w:t>
      </w:r>
      <w:r>
        <w:t xml:space="preserve">e Reclutamiento y proceder a la </w:t>
      </w:r>
      <w:r>
        <w:t>inscripción de los jóvenes en edad militar, organizar el sorte</w:t>
      </w:r>
      <w:r>
        <w:t xml:space="preserve">o correspondiente y entregar el </w:t>
      </w:r>
      <w:r>
        <w:t>personal a las autoridades militares el primer domingo del mes de en</w:t>
      </w:r>
      <w:r>
        <w:t xml:space="preserve">ero, de acuerdo con la Ley </w:t>
      </w:r>
      <w:r>
        <w:t>del Servicio Militar Nacional;</w:t>
      </w:r>
    </w:p>
    <w:p w:rsidR="00594FB2" w:rsidRDefault="00594FB2" w:rsidP="00594FB2">
      <w:r>
        <w:t>y) Elaborar, en coordinación con el Síndico y por conducto del pers</w:t>
      </w:r>
      <w:r>
        <w:t xml:space="preserve">onal responsable, un inventario </w:t>
      </w:r>
      <w:r>
        <w:t>minucioso de todos los bienes municipales, muebles e inmuebles;</w:t>
      </w:r>
    </w:p>
    <w:p w:rsidR="00594FB2" w:rsidRDefault="00594FB2" w:rsidP="00594FB2">
      <w:r>
        <w:t>z) Cuidar la conservación del orden público, para lo cual dictará las me</w:t>
      </w:r>
      <w:r>
        <w:t xml:space="preserve">didas que a su juicio requieran </w:t>
      </w:r>
      <w:r>
        <w:t>las circunstancias;</w:t>
      </w:r>
    </w:p>
    <w:p w:rsidR="00594FB2" w:rsidRDefault="00594FB2" w:rsidP="00594FB2">
      <w:proofErr w:type="spellStart"/>
      <w:proofErr w:type="gramStart"/>
      <w:r>
        <w:t>aa</w:t>
      </w:r>
      <w:proofErr w:type="spellEnd"/>
      <w:proofErr w:type="gramEnd"/>
      <w:r>
        <w:t>) Reunir los datos estadísticos del municipio;</w:t>
      </w:r>
    </w:p>
    <w:p w:rsidR="00594FB2" w:rsidRDefault="00594FB2" w:rsidP="00594FB2">
      <w:proofErr w:type="spellStart"/>
      <w:proofErr w:type="gramStart"/>
      <w:r>
        <w:t>bb</w:t>
      </w:r>
      <w:proofErr w:type="spellEnd"/>
      <w:proofErr w:type="gramEnd"/>
      <w:r>
        <w:t xml:space="preserve">) Cuidar la conservación y eficacia de los servicios públicos, de </w:t>
      </w:r>
      <w:r>
        <w:t xml:space="preserve">conformidad con los reglamentos </w:t>
      </w:r>
      <w:r>
        <w:t>respectivos;</w:t>
      </w:r>
    </w:p>
    <w:p w:rsidR="00594FB2" w:rsidRDefault="00594FB2" w:rsidP="00594FB2">
      <w:r>
        <w:t>cc) Exigir a los funcionarios y empleados municipales, el cumplimiento de sus obligaciones;</w:t>
      </w:r>
    </w:p>
    <w:p w:rsidR="00594FB2" w:rsidRDefault="00594FB2" w:rsidP="00594FB2">
      <w:proofErr w:type="spellStart"/>
      <w:proofErr w:type="gramStart"/>
      <w:r>
        <w:t>dd</w:t>
      </w:r>
      <w:proofErr w:type="spellEnd"/>
      <w:proofErr w:type="gramEnd"/>
      <w:r>
        <w:t>) Calificar las infracciones por violaciones a las leyes, reglamentos</w:t>
      </w:r>
      <w:r>
        <w:t xml:space="preserve"> y demás disposiciones legales, </w:t>
      </w:r>
      <w:r>
        <w:t>en términos de dichos ordenamientos;</w:t>
      </w:r>
    </w:p>
    <w:p w:rsidR="00594FB2" w:rsidRDefault="00594FB2" w:rsidP="00594FB2">
      <w:proofErr w:type="spellStart"/>
      <w:proofErr w:type="gramStart"/>
      <w:r>
        <w:t>ee</w:t>
      </w:r>
      <w:proofErr w:type="spellEnd"/>
      <w:proofErr w:type="gramEnd"/>
      <w:r>
        <w:t>) Resolver los recursos administrativos que sean de su competencia;</w:t>
      </w:r>
    </w:p>
    <w:p w:rsidR="00594FB2" w:rsidRDefault="00594FB2" w:rsidP="00594FB2">
      <w:proofErr w:type="spellStart"/>
      <w:proofErr w:type="gramStart"/>
      <w:r>
        <w:lastRenderedPageBreak/>
        <w:t>ff</w:t>
      </w:r>
      <w:proofErr w:type="spellEnd"/>
      <w:proofErr w:type="gramEnd"/>
      <w:r>
        <w:t>) Celebrar contratos y convenios, con particulares e instituciones ofic</w:t>
      </w:r>
      <w:r>
        <w:t xml:space="preserve">iales, sobre asuntos de interés </w:t>
      </w:r>
      <w:r>
        <w:t>público, previa autorización del Ayuntamiento;</w:t>
      </w:r>
    </w:p>
    <w:p w:rsidR="00594FB2" w:rsidRDefault="00594FB2" w:rsidP="00594FB2">
      <w:proofErr w:type="spellStart"/>
      <w:r>
        <w:t>gg</w:t>
      </w:r>
      <w:proofErr w:type="spellEnd"/>
      <w:r>
        <w:t>) Presentar ante la Contraloría Municipal, su declaración patrimonial</w:t>
      </w:r>
      <w:r>
        <w:t xml:space="preserve"> inicial, dentro de los sesenta </w:t>
      </w:r>
      <w:r>
        <w:t>días naturales siguientes a la toma de posesión; de modificación</w:t>
      </w:r>
      <w:r>
        <w:t xml:space="preserve"> patrimonial, durante el mes de </w:t>
      </w:r>
      <w:r>
        <w:t>mayo de cada año; y de conclusión de encargo, dentro de los se</w:t>
      </w:r>
      <w:r>
        <w:t xml:space="preserve">senta días naturales siguientes </w:t>
      </w:r>
      <w:r>
        <w:t>a ésta.</w:t>
      </w:r>
    </w:p>
    <w:p w:rsidR="00594FB2" w:rsidRDefault="00594FB2" w:rsidP="00594FB2">
      <w:proofErr w:type="spellStart"/>
      <w:r>
        <w:t>hh</w:t>
      </w:r>
      <w:proofErr w:type="spellEnd"/>
      <w:r>
        <w:t>) Tratándose de municipios pertenecientes a Zonas Metropolitanas,</w:t>
      </w:r>
      <w:r>
        <w:t xml:space="preserve"> elaborar un Programa Municipal </w:t>
      </w:r>
      <w:r>
        <w:t>de Desarrollo Urbano y Ordenamiento Territorial que</w:t>
      </w:r>
      <w:r>
        <w:t xml:space="preserve"> contenga proyectos y programas </w:t>
      </w:r>
      <w:r>
        <w:t>congruentes con el Plan de Desarrollo Estatal y Municipal en materia metropolitana y que deb</w:t>
      </w:r>
      <w:r>
        <w:t xml:space="preserve">erá </w:t>
      </w:r>
      <w:r>
        <w:t>ser presentado a más tardar noventa días después de tomar posesión de su cargo.</w:t>
      </w:r>
    </w:p>
    <w:p w:rsidR="00594FB2" w:rsidRDefault="00594FB2" w:rsidP="00594FB2">
      <w:r>
        <w:t>ii) Promover la armonización normativa en materia de derechos humanos;</w:t>
      </w:r>
    </w:p>
    <w:p w:rsidR="00594FB2" w:rsidRDefault="00594FB2" w:rsidP="00594FB2">
      <w:proofErr w:type="spellStart"/>
      <w:proofErr w:type="gramStart"/>
      <w:r>
        <w:t>jj</w:t>
      </w:r>
      <w:proofErr w:type="spellEnd"/>
      <w:proofErr w:type="gramEnd"/>
      <w:r>
        <w:t xml:space="preserve">) Establecer programas de sensibilización y capacitación dirigido </w:t>
      </w:r>
      <w:r>
        <w:t xml:space="preserve">a las y los servidores públicos </w:t>
      </w:r>
      <w:r>
        <w:t>municipales y a la población en general dirigidos a modificar los ro</w:t>
      </w:r>
      <w:r>
        <w:t xml:space="preserve">les y estereotipos sociales que </w:t>
      </w:r>
      <w:r>
        <w:t>reproduzcan la violencia de género, difundir los derechos hu</w:t>
      </w:r>
      <w:r>
        <w:t xml:space="preserve">manos de mujeres y hombres y la </w:t>
      </w:r>
      <w:r>
        <w:t>resolución pacífica de conflictos; y</w:t>
      </w:r>
    </w:p>
    <w:p w:rsidR="00594FB2" w:rsidRDefault="00594FB2" w:rsidP="00594FB2">
      <w:proofErr w:type="spellStart"/>
      <w:proofErr w:type="gramStart"/>
      <w:r>
        <w:t>kk</w:t>
      </w:r>
      <w:proofErr w:type="spellEnd"/>
      <w:proofErr w:type="gramEnd"/>
      <w:r>
        <w:t>) Elaborar, en concordancia con la legislación y programas nacionales y estatales, el Programa</w:t>
      </w:r>
    </w:p>
    <w:p w:rsidR="00594FB2" w:rsidRDefault="00594FB2" w:rsidP="00594FB2">
      <w:r>
        <w:t>Municipal para la Igualdad y No Discriminación, considerando l</w:t>
      </w:r>
      <w:r>
        <w:t xml:space="preserve">as disposiciones específicas en </w:t>
      </w:r>
      <w:r>
        <w:t>materia de prevenir, atender y eliminar la discriminación, así co</w:t>
      </w:r>
      <w:r>
        <w:t xml:space="preserve">mo en materia de igualdad entre </w:t>
      </w:r>
      <w:r>
        <w:t xml:space="preserve">mujeres y hombres, dentro de los tres primeros meses del inicio </w:t>
      </w:r>
      <w:r>
        <w:t xml:space="preserve">de la Administración Municipal, </w:t>
      </w:r>
      <w:r>
        <w:t>en concordancia con la respectiva presentación del Plan de Desarrollo.</w:t>
      </w:r>
    </w:p>
    <w:p w:rsidR="00594FB2" w:rsidRDefault="00594FB2" w:rsidP="00594FB2">
      <w:r>
        <w:t>I BIS) Formular e Implementar el Programa Municipal de Prevención Social de la Violencia y Delincuencia;</w:t>
      </w:r>
    </w:p>
    <w:p w:rsidR="00594FB2" w:rsidRDefault="00594FB2" w:rsidP="00594FB2">
      <w:r>
        <w:t>II.- Asimismo, podrán:</w:t>
      </w:r>
    </w:p>
    <w:p w:rsidR="00594FB2" w:rsidRDefault="00594FB2" w:rsidP="00594FB2">
      <w:r>
        <w:t>a) Nombrar y remover libremente a los servidores públicos municipales que refiere la Constitución</w:t>
      </w:r>
    </w:p>
    <w:p w:rsidR="00594FB2" w:rsidRDefault="00594FB2" w:rsidP="00594FB2">
      <w:r>
        <w:t>Política del Estado; con excepción del titular del Órgano Interno de Control, cuyo nomb</w:t>
      </w:r>
      <w:r>
        <w:t xml:space="preserve">ramiento </w:t>
      </w:r>
      <w:r>
        <w:t>deberá realizarse en los términos a que alude el inciso a Bis) de la fracción II del artículo 60 de esta</w:t>
      </w:r>
    </w:p>
    <w:p w:rsidR="00594FB2" w:rsidRDefault="00594FB2" w:rsidP="00594FB2">
      <w:r>
        <w:t>Ley.</w:t>
      </w:r>
    </w:p>
    <w:p w:rsidR="00594FB2" w:rsidRDefault="00594FB2" w:rsidP="00594FB2">
      <w:r>
        <w:t>En los nombramientos de los titulares de las dependencias de la ad</w:t>
      </w:r>
      <w:r>
        <w:t xml:space="preserve">ministración pública municipal, </w:t>
      </w:r>
      <w:r>
        <w:t xml:space="preserve">deberá observarse el principio de paridad de género conforme </w:t>
      </w:r>
      <w:r>
        <w:t xml:space="preserve">a las normas aplicables, además </w:t>
      </w:r>
      <w:r>
        <w:t>tendrá la obligación de garantizar el acceso a personas con disca</w:t>
      </w:r>
      <w:r>
        <w:t xml:space="preserve">pacidad para ocupar los puestos </w:t>
      </w:r>
      <w:r>
        <w:t>titulares de las dependencias y entidades de la administración púb</w:t>
      </w:r>
      <w:r>
        <w:t xml:space="preserve">lica, al menos en un porcentaje </w:t>
      </w:r>
      <w:r>
        <w:t>total que refleje la presencia de personas de este grupo social en</w:t>
      </w:r>
      <w:r>
        <w:t xml:space="preserve"> el municipio del que se trate, </w:t>
      </w:r>
      <w:r>
        <w:t>conforme a lo</w:t>
      </w:r>
      <w:r>
        <w:t xml:space="preserve">s datos censales más recientes; </w:t>
      </w:r>
      <w:r>
        <w:t>Ley Orgánica Municipal para el Estado de Hidalgo.</w:t>
      </w:r>
    </w:p>
    <w:p w:rsidR="00594FB2" w:rsidRDefault="00594FB2" w:rsidP="00594FB2">
      <w:r>
        <w:t>Inst</w:t>
      </w:r>
      <w:r>
        <w:t>ituto de Estudios Legislativos.</w:t>
      </w:r>
    </w:p>
    <w:p w:rsidR="00594FB2" w:rsidRDefault="00594FB2" w:rsidP="00594FB2">
      <w:proofErr w:type="gramStart"/>
      <w:r>
        <w:t>a</w:t>
      </w:r>
      <w:proofErr w:type="gramEnd"/>
      <w:r>
        <w:t xml:space="preserve"> Bis) Proponer al Ayuntamiento en sesión del mismo, el nombramiento del titular del Órgano Interno</w:t>
      </w:r>
      <w:r>
        <w:t xml:space="preserve"> </w:t>
      </w:r>
      <w:r>
        <w:t xml:space="preserve">de Control. La propuesta será sometida a la aprobación del Ayuntamiento, debiendo ser </w:t>
      </w:r>
      <w:r>
        <w:lastRenderedPageBreak/>
        <w:t>designado</w:t>
      </w:r>
      <w:r>
        <w:t xml:space="preserve"> </w:t>
      </w:r>
      <w:r>
        <w:t>por el voto de cuando menos las dos terceras partes de los inte</w:t>
      </w:r>
      <w:r>
        <w:t xml:space="preserve">grantes del Ayuntamiento y sólo </w:t>
      </w:r>
      <w:r>
        <w:t>podrá ser removido por el mismo número de votos.</w:t>
      </w:r>
    </w:p>
    <w:p w:rsidR="00594FB2" w:rsidRDefault="00594FB2" w:rsidP="00594FB2">
      <w:r>
        <w:t xml:space="preserve">Quien sea titular del Órgano Interno de Control deberá contar con </w:t>
      </w:r>
      <w:r>
        <w:t xml:space="preserve">los conocimientos y experiencia </w:t>
      </w:r>
      <w:r>
        <w:t>relacionados con la materia que le permitan el adecuado desempeño de sus funciones.</w:t>
      </w:r>
    </w:p>
    <w:p w:rsidR="00594FB2" w:rsidRDefault="00594FB2" w:rsidP="00594FB2">
      <w:r>
        <w:t>b) Nombrar y remover a los alcaides y al personal de seguridad y ad</w:t>
      </w:r>
      <w:r>
        <w:t xml:space="preserve">ministrativo de acuerdo con las </w:t>
      </w:r>
      <w:r>
        <w:t>disposiciones aplicables, así como, cuidar que las dependencias y oficinas municipales se integren</w:t>
      </w:r>
    </w:p>
    <w:p w:rsidR="00594FB2" w:rsidRDefault="00594FB2" w:rsidP="00594FB2">
      <w:proofErr w:type="gramStart"/>
      <w:r>
        <w:t>y</w:t>
      </w:r>
      <w:proofErr w:type="gramEnd"/>
      <w:r>
        <w:t xml:space="preserve"> funcionen con eficiencia;</w:t>
      </w:r>
    </w:p>
    <w:p w:rsidR="00594FB2" w:rsidRDefault="00594FB2" w:rsidP="00594FB2">
      <w:r>
        <w:t>c) Crear, o en su caso, modificar y suprimir las dependencias nece</w:t>
      </w:r>
      <w:r>
        <w:t xml:space="preserve">sarias para el desempeño de los </w:t>
      </w:r>
      <w:r>
        <w:t xml:space="preserve">asuntos del orden administrativo para la eficaz prestación de los </w:t>
      </w:r>
      <w:r>
        <w:t xml:space="preserve">servicios públicos municipales, </w:t>
      </w:r>
      <w:r>
        <w:t>previo acuerdo del Ayuntamiento y en los términos del reglamento correspondiente;</w:t>
      </w:r>
    </w:p>
    <w:p w:rsidR="00594FB2" w:rsidRDefault="00594FB2" w:rsidP="00594FB2">
      <w:r>
        <w:t>d) Proponer al Ayuntamiento, la división administrativa del territorio municipal en Delegaciones,</w:t>
      </w:r>
    </w:p>
    <w:p w:rsidR="00594FB2" w:rsidRDefault="00594FB2" w:rsidP="00594FB2">
      <w:r>
        <w:t>Subdelegaciones, Sectores, Secciones, Fraccionamientos y M</w:t>
      </w:r>
      <w:r>
        <w:t xml:space="preserve">anzanas o la modificación de la </w:t>
      </w:r>
      <w:r>
        <w:t>existente, así como, reconocer la denominación política de las poblacio</w:t>
      </w:r>
      <w:r>
        <w:t xml:space="preserve">nes y solicitar la declaratoria </w:t>
      </w:r>
      <w:r>
        <w:t>de nuevas categorías políticas al Congreso del Estado;</w:t>
      </w:r>
    </w:p>
    <w:p w:rsidR="00594FB2" w:rsidRDefault="00594FB2" w:rsidP="00594FB2">
      <w:r>
        <w:t xml:space="preserve">e) Otorgar o denegar, en su ámbito de competencia, </w:t>
      </w:r>
      <w:r>
        <w:t>licencias y permisos de uso del suelo, construcción</w:t>
      </w:r>
      <w:r>
        <w:t xml:space="preserve"> y alineamiento, con observancia de los ordenamientos respectivos;</w:t>
      </w:r>
    </w:p>
    <w:p w:rsidR="00594FB2" w:rsidRDefault="00594FB2" w:rsidP="00594FB2">
      <w:r>
        <w:t>f) Vigilar y fijar, en su caso, las condiciones que deban reunir todos los establecimientos industriales,</w:t>
      </w:r>
    </w:p>
    <w:p w:rsidR="00594FB2" w:rsidRDefault="00594FB2" w:rsidP="00594FB2">
      <w:r>
        <w:t>Comerciales</w:t>
      </w:r>
      <w:r>
        <w:t xml:space="preserve"> y de servicios, verificando que se ajusten a lo establecido por el inciso k) de la fracción</w:t>
      </w:r>
    </w:p>
    <w:p w:rsidR="00594FB2" w:rsidRDefault="00594FB2" w:rsidP="00594FB2">
      <w:r>
        <w:t>II del artículo 56 de esta Ley; En los establecimientos donde s</w:t>
      </w:r>
      <w:r>
        <w:t xml:space="preserve">e consuman bebidas alcohólicas, </w:t>
      </w:r>
      <w:r>
        <w:t>denegar, autorizar, suspender o clausurar su licencia por razones de orden público;</w:t>
      </w:r>
    </w:p>
    <w:p w:rsidR="00594FB2" w:rsidRDefault="00594FB2" w:rsidP="00594FB2">
      <w:r>
        <w:t>g) Otorgar o denegar permisos para el establecimiento de mercados, tian</w:t>
      </w:r>
      <w:r>
        <w:t xml:space="preserve">guis, ferias y cualquier </w:t>
      </w:r>
      <w:r>
        <w:t>actividad mercantil que se realice en la vía pública, conforme a su normatividad interna;</w:t>
      </w:r>
    </w:p>
    <w:p w:rsidR="00594FB2" w:rsidRDefault="00594FB2" w:rsidP="00594FB2">
      <w:r>
        <w:t>h) Otorgar o denegar permisos, de acuerdo con el reglamento res</w:t>
      </w:r>
      <w:r>
        <w:t xml:space="preserve">pectivo, para la realización de </w:t>
      </w:r>
      <w:r>
        <w:t>actividades mercantiles en la vía pública y designar su ubicación;</w:t>
      </w:r>
    </w:p>
    <w:p w:rsidR="00594FB2" w:rsidRDefault="00594FB2" w:rsidP="00594FB2">
      <w:r>
        <w:t>i) Conceder licencias y autorizar los precios a las empresas que p</w:t>
      </w:r>
      <w:r>
        <w:t xml:space="preserve">romuevan espectáculos públicos, </w:t>
      </w:r>
      <w:r>
        <w:t>de conformidad con las leyes y reglamentos internos y de la materia;</w:t>
      </w:r>
    </w:p>
    <w:p w:rsidR="00594FB2" w:rsidRDefault="00594FB2" w:rsidP="00594FB2">
      <w:r>
        <w:t>j) Destinar los bienes del Municipio a los fines de la administración pública municipal;</w:t>
      </w:r>
    </w:p>
    <w:p w:rsidR="00594FB2" w:rsidRDefault="00594FB2" w:rsidP="00594FB2">
      <w:r>
        <w:t xml:space="preserve">k) Proveer la prestación de los servicios municipales, de </w:t>
      </w:r>
      <w:r>
        <w:t xml:space="preserve">conformidad con los reglamentos </w:t>
      </w:r>
      <w:r>
        <w:t>respectivos;</w:t>
      </w:r>
    </w:p>
    <w:p w:rsidR="00594FB2" w:rsidRDefault="00594FB2" w:rsidP="00594FB2">
      <w:r>
        <w:t>l) Disponer las transferencias de partidas que reclamen los servic</w:t>
      </w:r>
      <w:r>
        <w:t xml:space="preserve">ios municipales, de conformidad </w:t>
      </w:r>
      <w:r>
        <w:t>con el Presupuesto de Egresos;</w:t>
      </w:r>
    </w:p>
    <w:p w:rsidR="00594FB2" w:rsidRDefault="00594FB2" w:rsidP="00594FB2">
      <w:r>
        <w:t>m) Conceder, renovar y cancelar licencias y autorizaciones munici</w:t>
      </w:r>
      <w:r>
        <w:t xml:space="preserve">pales para el funcionamiento de </w:t>
      </w:r>
      <w:r>
        <w:t>giros industriales, comerciales, turísticos y de servicios pr</w:t>
      </w:r>
      <w:r>
        <w:t xml:space="preserve">ofesionales, de acuerdo con los </w:t>
      </w:r>
      <w:r>
        <w:t>reglamentos expedidos por el Ayuntamiento;</w:t>
      </w:r>
    </w:p>
    <w:p w:rsidR="00594FB2" w:rsidRDefault="00594FB2" w:rsidP="00594FB2">
      <w:r>
        <w:lastRenderedPageBreak/>
        <w:t>n) Proporcionar informes al Ayuntamiento, sobre cualquiera de los ramos de la Administración</w:t>
      </w:r>
    </w:p>
    <w:p w:rsidR="00594FB2" w:rsidRDefault="00594FB2" w:rsidP="00594FB2">
      <w:r>
        <w:t>Municipal, cuando fuese requerido para ello, en términos del reglamento Interior respectivo;</w:t>
      </w:r>
    </w:p>
    <w:p w:rsidR="00594FB2" w:rsidRDefault="00594FB2" w:rsidP="00594FB2">
      <w:r>
        <w:t>o) Recibir y dar trámite a renuncias o licencias de los funcionarios y empleados municipales;</w:t>
      </w:r>
    </w:p>
    <w:p w:rsidR="00594FB2" w:rsidRDefault="00594FB2" w:rsidP="00594FB2">
      <w:r>
        <w:t>p) Realizar las obras necesarias en el Municipio, de acuerdo con el</w:t>
      </w:r>
      <w:r>
        <w:t xml:space="preserve"> Plan de Desarrollo Municipal y </w:t>
      </w:r>
      <w:r>
        <w:t>los programas respectivos, en la inteligencia de que antes de p</w:t>
      </w:r>
      <w:r>
        <w:t xml:space="preserve">rincipiar cualquier obra nueva, </w:t>
      </w:r>
      <w:r>
        <w:t>deberá terminar o continuar las que haya recibido de la administr</w:t>
      </w:r>
      <w:r>
        <w:t xml:space="preserve">ación anterior como inconclusas </w:t>
      </w:r>
      <w:r>
        <w:t xml:space="preserve">o iniciadas, salvo que, por circunstancias especiales, </w:t>
      </w:r>
      <w:r>
        <w:t xml:space="preserve">fundadas o motivadas, se estime </w:t>
      </w:r>
      <w:r>
        <w:t>conveniente que dichas obras no se terminen o continúen;</w:t>
      </w:r>
    </w:p>
    <w:p w:rsidR="00594FB2" w:rsidRDefault="00594FB2" w:rsidP="00594FB2">
      <w:r>
        <w:t>q) Expedir constancias de vecindad;</w:t>
      </w:r>
    </w:p>
    <w:p w:rsidR="00594FB2" w:rsidRDefault="00594FB2" w:rsidP="00594FB2">
      <w:r>
        <w:t>r) Conceder permisos para manifestaciones públicas, de conformidad con el Bando de Policía y</w:t>
      </w:r>
    </w:p>
    <w:p w:rsidR="00594FB2" w:rsidRDefault="00594FB2" w:rsidP="00594FB2">
      <w:r>
        <w:t>Gobierno;</w:t>
      </w:r>
    </w:p>
    <w:p w:rsidR="00594FB2" w:rsidRDefault="00594FB2" w:rsidP="00594FB2">
      <w:r>
        <w:t>s) Promover los programas y acciones necesarias para la preservació</w:t>
      </w:r>
      <w:r>
        <w:t xml:space="preserve">n, conservación, mitigación del </w:t>
      </w:r>
      <w:r>
        <w:t>daño y restauración del medio ambiente;</w:t>
      </w:r>
    </w:p>
    <w:p w:rsidR="00594FB2" w:rsidRDefault="00594FB2" w:rsidP="00594FB2">
      <w:r>
        <w:t>BIS) Elaborar, proponer y cumplir en concordancia con la legis</w:t>
      </w:r>
      <w:r>
        <w:t xml:space="preserve">lación y programas nacionales y </w:t>
      </w:r>
      <w:r>
        <w:t>estatales, el Programa Municipal para la Prevención y Gesti</w:t>
      </w:r>
      <w:r>
        <w:t>ón Integral de Residuos Sólidos u</w:t>
      </w:r>
      <w:r>
        <w:t xml:space="preserve">rbanos dentro de los seis primeros meses del inicio de </w:t>
      </w:r>
      <w:r>
        <w:t xml:space="preserve">la administración municipal, en </w:t>
      </w:r>
      <w:r>
        <w:t>concordancia con el Plan Municipal de Desarrollo;</w:t>
      </w:r>
    </w:p>
    <w:p w:rsidR="00594FB2" w:rsidRDefault="00594FB2" w:rsidP="00594FB2">
      <w:r>
        <w:t>t) Promover las acciones y ejecutar los programas sociales nec</w:t>
      </w:r>
      <w:r>
        <w:t xml:space="preserve">esarios para la recuperación de </w:t>
      </w:r>
      <w:r>
        <w:t>espacios públicos, a fin de fortalecer la seguridad jurídica, mantenimi</w:t>
      </w:r>
      <w:r>
        <w:t xml:space="preserve">ento, sostenibilidad, control y </w:t>
      </w:r>
      <w:r>
        <w:t>la aprobación social de éstos; y</w:t>
      </w:r>
    </w:p>
    <w:p w:rsidR="007D1A1A" w:rsidRDefault="00594FB2" w:rsidP="00594FB2">
      <w:r>
        <w:t>u) Las demás que le señalen el ordenamiento jurídico aplicable.</w:t>
      </w:r>
    </w:p>
    <w:sectPr w:rsidR="007D1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B2"/>
    <w:rsid w:val="00594FB2"/>
    <w:rsid w:val="007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B86C8-E317-4185-93DA-CC40EE96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2283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Veloz</dc:creator>
  <cp:keywords/>
  <dc:description/>
  <cp:lastModifiedBy>Mc Veloz</cp:lastModifiedBy>
  <cp:revision>1</cp:revision>
  <dcterms:created xsi:type="dcterms:W3CDTF">2023-10-26T23:04:00Z</dcterms:created>
  <dcterms:modified xsi:type="dcterms:W3CDTF">2023-10-26T23:15:00Z</dcterms:modified>
</cp:coreProperties>
</file>