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F906E" w14:textId="6E1AF36D" w:rsidR="006D6882" w:rsidRPr="00680087" w:rsidRDefault="006D6882" w:rsidP="006D6882">
      <w:pPr>
        <w:spacing w:line="276" w:lineRule="auto"/>
        <w:ind w:left="-1134"/>
        <w:jc w:val="both"/>
        <w:rPr>
          <w:rFonts w:ascii="Arial" w:hAnsi="Arial" w:cs="Arial"/>
          <w:b/>
          <w:bCs/>
          <w:sz w:val="24"/>
          <w:szCs w:val="24"/>
        </w:rPr>
      </w:pPr>
      <w:r w:rsidRPr="00680087">
        <w:rPr>
          <w:rFonts w:ascii="Arial" w:hAnsi="Arial" w:cs="Arial"/>
          <w:b/>
          <w:bCs/>
          <w:sz w:val="24"/>
          <w:szCs w:val="24"/>
        </w:rPr>
        <w:t>DE LOS SERVICIOS PÚBLICOS</w:t>
      </w:r>
    </w:p>
    <w:p w14:paraId="148B201D" w14:textId="77777777" w:rsidR="00E148F3" w:rsidRPr="00680087" w:rsidRDefault="00DA7CAA" w:rsidP="00E148F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680087">
        <w:rPr>
          <w:rFonts w:ascii="Arial" w:hAnsi="Arial" w:cs="Arial"/>
          <w:sz w:val="24"/>
          <w:szCs w:val="24"/>
        </w:rPr>
        <w:t>ARTÍCULO 1</w:t>
      </w:r>
      <w:r w:rsidR="00E148F3" w:rsidRPr="00680087">
        <w:rPr>
          <w:rFonts w:ascii="Arial" w:hAnsi="Arial" w:cs="Arial"/>
          <w:sz w:val="24"/>
          <w:szCs w:val="24"/>
        </w:rPr>
        <w:t>19. El Titular de Servicios Municipales es el funcionario responsable, en lo general, de limpias, alumbrado público, mercados, comercio y abasto, panteones, rastro, parques y jardines, control canino, y en lo particular tendrá l</w:t>
      </w:r>
      <w:bookmarkStart w:id="0" w:name="_GoBack"/>
      <w:bookmarkEnd w:id="0"/>
      <w:r w:rsidR="00E148F3" w:rsidRPr="00680087">
        <w:rPr>
          <w:rFonts w:ascii="Arial" w:hAnsi="Arial" w:cs="Arial"/>
          <w:sz w:val="24"/>
          <w:szCs w:val="24"/>
        </w:rPr>
        <w:t xml:space="preserve">as siguientes facultades: </w:t>
      </w:r>
    </w:p>
    <w:p w14:paraId="5731D204" w14:textId="77777777" w:rsidR="00E148F3" w:rsidRPr="00680087" w:rsidRDefault="00E148F3" w:rsidP="00E148F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680087">
        <w:rPr>
          <w:rFonts w:ascii="Arial" w:hAnsi="Arial" w:cs="Arial"/>
          <w:sz w:val="24"/>
          <w:szCs w:val="24"/>
        </w:rPr>
        <w:t xml:space="preserve">V.- Coordinar y supervisar el sacrificio de animales, vigilando que se cumplan con las normas sanitarias y se paguen los derechos correspondientes; </w:t>
      </w:r>
    </w:p>
    <w:p w14:paraId="05AE3786" w14:textId="77777777" w:rsidR="00E148F3" w:rsidRPr="00680087" w:rsidRDefault="00E148F3" w:rsidP="00E148F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680087">
        <w:rPr>
          <w:rFonts w:ascii="Arial" w:hAnsi="Arial" w:cs="Arial"/>
          <w:sz w:val="24"/>
          <w:szCs w:val="24"/>
        </w:rPr>
        <w:t xml:space="preserve">VI.- Mantener el control de los productos cárnicos que ingresen al Municipio, </w:t>
      </w:r>
    </w:p>
    <w:p w14:paraId="5C0F0294" w14:textId="0794D5D1" w:rsidR="00E148F3" w:rsidRPr="00680087" w:rsidRDefault="00E148F3" w:rsidP="00E148F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680087">
        <w:rPr>
          <w:rFonts w:ascii="Arial" w:hAnsi="Arial" w:cs="Arial"/>
          <w:sz w:val="24"/>
          <w:szCs w:val="24"/>
        </w:rPr>
        <w:t xml:space="preserve">VII.- Supervisar el servicio de enfriado de canales; </w:t>
      </w:r>
    </w:p>
    <w:p w14:paraId="73DB6700" w14:textId="77777777" w:rsidR="00E148F3" w:rsidRPr="00680087" w:rsidRDefault="00E148F3" w:rsidP="00E148F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680087">
        <w:rPr>
          <w:rFonts w:ascii="Arial" w:hAnsi="Arial" w:cs="Arial"/>
          <w:sz w:val="24"/>
          <w:szCs w:val="24"/>
        </w:rPr>
        <w:t xml:space="preserve">VIII.- Administrar los espacios destinados a la compra venta de ganado en pie y en canal; </w:t>
      </w:r>
    </w:p>
    <w:p w14:paraId="706711C6" w14:textId="33B54170" w:rsidR="003A55F8" w:rsidRPr="00680087" w:rsidRDefault="00E148F3" w:rsidP="00AD1549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680087">
        <w:rPr>
          <w:rFonts w:ascii="Arial" w:hAnsi="Arial" w:cs="Arial"/>
          <w:sz w:val="24"/>
          <w:szCs w:val="24"/>
        </w:rPr>
        <w:t xml:space="preserve">IX.- Cumplir y hacer cumplir la reglamentación y normatividad aplicable a los rastros públicos y privados; </w:t>
      </w:r>
    </w:p>
    <w:sectPr w:rsidR="003A55F8" w:rsidRPr="00680087" w:rsidSect="00C538F9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D"/>
    <w:rsid w:val="000477CF"/>
    <w:rsid w:val="000A1EC0"/>
    <w:rsid w:val="000B22CB"/>
    <w:rsid w:val="00236740"/>
    <w:rsid w:val="0024724D"/>
    <w:rsid w:val="00271BA7"/>
    <w:rsid w:val="00281DF5"/>
    <w:rsid w:val="002A6B05"/>
    <w:rsid w:val="0035382C"/>
    <w:rsid w:val="00387894"/>
    <w:rsid w:val="003A55F8"/>
    <w:rsid w:val="00420108"/>
    <w:rsid w:val="0045593A"/>
    <w:rsid w:val="005217D6"/>
    <w:rsid w:val="005400FA"/>
    <w:rsid w:val="00555862"/>
    <w:rsid w:val="00680087"/>
    <w:rsid w:val="006C3988"/>
    <w:rsid w:val="006D6882"/>
    <w:rsid w:val="00714EA6"/>
    <w:rsid w:val="00815CE5"/>
    <w:rsid w:val="00830FEC"/>
    <w:rsid w:val="008400A2"/>
    <w:rsid w:val="008D4CA6"/>
    <w:rsid w:val="00955B30"/>
    <w:rsid w:val="00995B82"/>
    <w:rsid w:val="00A53A83"/>
    <w:rsid w:val="00AB1526"/>
    <w:rsid w:val="00AD1549"/>
    <w:rsid w:val="00C16D5B"/>
    <w:rsid w:val="00C538F9"/>
    <w:rsid w:val="00D50C6C"/>
    <w:rsid w:val="00D623ED"/>
    <w:rsid w:val="00DA7CAA"/>
    <w:rsid w:val="00E03216"/>
    <w:rsid w:val="00E148F3"/>
    <w:rsid w:val="00E521C3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53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382C"/>
    <w:rPr>
      <w:rFonts w:ascii="Times New Roman" w:eastAsia="Times New Roman" w:hAnsi="Times New Roman" w:cs="Times New Roman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5</cp:revision>
  <dcterms:created xsi:type="dcterms:W3CDTF">2024-06-11T19:28:00Z</dcterms:created>
  <dcterms:modified xsi:type="dcterms:W3CDTF">2025-01-07T21:27:00Z</dcterms:modified>
</cp:coreProperties>
</file>